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DD27FC" w14:textId="65F770F7" w:rsidR="005711D8" w:rsidRPr="00F06D90" w:rsidRDefault="00F06D90">
      <w:pPr>
        <w:rPr>
          <w:b/>
          <w:bCs/>
        </w:rPr>
      </w:pPr>
      <w:proofErr w:type="spellStart"/>
      <w:r>
        <w:rPr>
          <w:b/>
          <w:bCs/>
        </w:rPr>
        <w:t>C</w:t>
      </w:r>
      <w:r w:rsidR="005711D8" w:rsidRPr="00F06D90">
        <w:rPr>
          <w:b/>
          <w:bCs/>
        </w:rPr>
        <w:t>redits</w:t>
      </w:r>
      <w:proofErr w:type="spellEnd"/>
      <w:r w:rsidR="005711D8" w:rsidRPr="00F06D90">
        <w:rPr>
          <w:b/>
          <w:bCs/>
        </w:rPr>
        <w:t xml:space="preserve"> und Beschreibungen der Pressefotos zur Ausstellung </w:t>
      </w:r>
      <w:r w:rsidR="007E6C25">
        <w:rPr>
          <w:b/>
          <w:bCs/>
        </w:rPr>
        <w:br/>
      </w:r>
      <w:r w:rsidR="005711D8" w:rsidRPr="00F06D90">
        <w:rPr>
          <w:b/>
          <w:bCs/>
        </w:rPr>
        <w:t xml:space="preserve">„Kirchen als </w:t>
      </w:r>
      <w:r w:rsidR="007E6C25">
        <w:rPr>
          <w:b/>
          <w:bCs/>
        </w:rPr>
        <w:t>V</w:t>
      </w:r>
      <w:r w:rsidR="005711D8" w:rsidRPr="00F06D90">
        <w:rPr>
          <w:b/>
          <w:bCs/>
        </w:rPr>
        <w:t>ierte Orte</w:t>
      </w:r>
      <w:r w:rsidR="007E6C25">
        <w:rPr>
          <w:b/>
          <w:bCs/>
        </w:rPr>
        <w:t xml:space="preserve"> – Perspektiven des Wandels</w:t>
      </w:r>
      <w:r w:rsidR="005711D8" w:rsidRPr="00F06D90">
        <w:rPr>
          <w:b/>
          <w:bCs/>
        </w:rPr>
        <w:t>“</w:t>
      </w:r>
    </w:p>
    <w:p w14:paraId="283974D4" w14:textId="77777777" w:rsidR="005711D8" w:rsidRDefault="005711D8"/>
    <w:p w14:paraId="3F604767" w14:textId="279C26F6" w:rsidR="00F06D90" w:rsidRDefault="00D81798">
      <w:r w:rsidRPr="00C74468">
        <w:rPr>
          <w:b/>
          <w:bCs/>
        </w:rPr>
        <w:t xml:space="preserve">01_BaukulturNRW_Kirchen als </w:t>
      </w:r>
      <w:r w:rsidR="007E6C25">
        <w:rPr>
          <w:b/>
          <w:bCs/>
        </w:rPr>
        <w:t>V</w:t>
      </w:r>
      <w:r w:rsidRPr="00C74468">
        <w:rPr>
          <w:b/>
          <w:bCs/>
        </w:rPr>
        <w:t xml:space="preserve">ierte </w:t>
      </w:r>
      <w:proofErr w:type="spellStart"/>
      <w:r w:rsidRPr="00C74468">
        <w:rPr>
          <w:b/>
          <w:bCs/>
        </w:rPr>
        <w:t>Orte_St-Ursula-Hürth-Felix-Hemmers</w:t>
      </w:r>
      <w:proofErr w:type="spellEnd"/>
    </w:p>
    <w:p w14:paraId="5928CCAA" w14:textId="753EF047" w:rsidR="00C74468" w:rsidRDefault="00D81798">
      <w:r>
        <w:t>Kirche St. Ursula in Hürth</w:t>
      </w:r>
    </w:p>
    <w:p w14:paraId="3C5AADE5" w14:textId="5A84F4A8" w:rsidR="00D81798" w:rsidRDefault="00C74468">
      <w:r w:rsidRPr="00D81798">
        <w:t>1954</w:t>
      </w:r>
      <w:r w:rsidR="009B677D">
        <w:t>–</w:t>
      </w:r>
      <w:r w:rsidRPr="00D81798">
        <w:t>1956 erbaut</w:t>
      </w:r>
      <w:r>
        <w:t xml:space="preserve">; </w:t>
      </w:r>
      <w:r w:rsidRPr="00D81798">
        <w:t>Architekt: Gottfried Böhm</w:t>
      </w:r>
      <w:r>
        <w:t xml:space="preserve">; </w:t>
      </w:r>
      <w:r w:rsidR="00F06D90">
        <w:t>ursprüngliche</w:t>
      </w:r>
      <w:r w:rsidR="00D81798">
        <w:t xml:space="preserve"> Nutzung</w:t>
      </w:r>
      <w:r>
        <w:t>:</w:t>
      </w:r>
      <w:r w:rsidR="00D81798">
        <w:t xml:space="preserve"> </w:t>
      </w:r>
      <w:r w:rsidR="00D81798" w:rsidRPr="00D81798">
        <w:t>Katholische Pfarrkirche des Erzbistums Köln</w:t>
      </w:r>
      <w:r>
        <w:t xml:space="preserve">; </w:t>
      </w:r>
      <w:r w:rsidRPr="00D81798">
        <w:t>1993 unter Denkmalschutz gestellt</w:t>
      </w:r>
      <w:r>
        <w:t xml:space="preserve">; </w:t>
      </w:r>
      <w:r w:rsidRPr="00C74468">
        <w:t xml:space="preserve">2010 kaufte </w:t>
      </w:r>
      <w:r>
        <w:t>der</w:t>
      </w:r>
      <w:r w:rsidRPr="00C74468">
        <w:t xml:space="preserve"> Kunsthändler und Galerist Rafael Jablonka das Sakralgebäude, welches nach denkmalgerechte</w:t>
      </w:r>
      <w:r>
        <w:t>m</w:t>
      </w:r>
      <w:r w:rsidRPr="00C74468">
        <w:t xml:space="preserve"> Umbau unter dem Namen </w:t>
      </w:r>
      <w:r>
        <w:t>„</w:t>
      </w:r>
      <w:r w:rsidRPr="00C74468">
        <w:t>Böhm Chapel</w:t>
      </w:r>
      <w:r>
        <w:t>“</w:t>
      </w:r>
      <w:r w:rsidRPr="00C74468">
        <w:t xml:space="preserve"> als Ort für wechselnde Kunstaustellungen dient.</w:t>
      </w:r>
    </w:p>
    <w:p w14:paraId="192124BB" w14:textId="2EDC3170" w:rsidR="005711D8" w:rsidRDefault="00D81798">
      <w:r>
        <w:t>Foto: Felix Hemmers</w:t>
      </w:r>
    </w:p>
    <w:p w14:paraId="55F4EFEE" w14:textId="72B83EE9" w:rsidR="00AD58DB" w:rsidRDefault="00AD58DB">
      <w:hyperlink r:id="rId4" w:history="1">
        <w:r w:rsidRPr="0099302E">
          <w:rPr>
            <w:rStyle w:val="Hyperlink"/>
          </w:rPr>
          <w:t>https://www.zukunft-kirchen-raeume.de/projekte/st-ursula-ausstellungsraum-boehm-chapel/</w:t>
        </w:r>
      </w:hyperlink>
    </w:p>
    <w:p w14:paraId="0CBF3E70" w14:textId="77777777" w:rsidR="00F06D90" w:rsidRDefault="00F06D90">
      <w:pPr>
        <w:rPr>
          <w:b/>
          <w:bCs/>
        </w:rPr>
      </w:pPr>
    </w:p>
    <w:p w14:paraId="6BC842E4" w14:textId="578E65C7" w:rsidR="00F06D90" w:rsidRPr="00F06D90" w:rsidRDefault="00F06D90">
      <w:pPr>
        <w:rPr>
          <w:b/>
          <w:bCs/>
        </w:rPr>
      </w:pPr>
      <w:r w:rsidRPr="00F06D90">
        <w:rPr>
          <w:b/>
          <w:bCs/>
        </w:rPr>
        <w:t xml:space="preserve">02_BaukulturNRW_Kirchen als </w:t>
      </w:r>
      <w:r w:rsidR="007E6C25">
        <w:rPr>
          <w:b/>
          <w:bCs/>
        </w:rPr>
        <w:t>V</w:t>
      </w:r>
      <w:r w:rsidRPr="00F06D90">
        <w:rPr>
          <w:b/>
          <w:bCs/>
        </w:rPr>
        <w:t xml:space="preserve">ierte </w:t>
      </w:r>
      <w:proofErr w:type="spellStart"/>
      <w:r w:rsidRPr="00F06D90">
        <w:rPr>
          <w:b/>
          <w:bCs/>
        </w:rPr>
        <w:t>Orte_St-Rochus-Jülich-Felix-Hemmers</w:t>
      </w:r>
      <w:proofErr w:type="spellEnd"/>
    </w:p>
    <w:p w14:paraId="35CA7DF8" w14:textId="77777777" w:rsidR="00F06D90" w:rsidRDefault="00F06D90" w:rsidP="00F06D90">
      <w:r>
        <w:t>St. Rochus in Jülich</w:t>
      </w:r>
    </w:p>
    <w:p w14:paraId="0416E298" w14:textId="1D198EE9" w:rsidR="00F06D90" w:rsidRDefault="00F06D90">
      <w:r w:rsidRPr="00F06D90">
        <w:t>1961 Fertigstellung und Einweihung</w:t>
      </w:r>
      <w:r>
        <w:t>;</w:t>
      </w:r>
      <w:r w:rsidRPr="00F06D90">
        <w:t xml:space="preserve"> Architekt: Gottfried Böhm</w:t>
      </w:r>
      <w:r>
        <w:t xml:space="preserve">; ursprüngliche Nutzung: </w:t>
      </w:r>
      <w:r w:rsidRPr="00F06D90">
        <w:t>katholische Pfarrkirche</w:t>
      </w:r>
      <w:r>
        <w:t xml:space="preserve">; Gebäude steht unter Denkmalschutz; 2022 Verkauf an ein Gemeindemitglied, das dort </w:t>
      </w:r>
      <w:r w:rsidRPr="00F06D90">
        <w:t>seit 2023  ein Fahrradgeschäft samt Werkstatt betr</w:t>
      </w:r>
      <w:r>
        <w:t>eibt</w:t>
      </w:r>
    </w:p>
    <w:p w14:paraId="361456CC" w14:textId="54F2F85F" w:rsidR="00F06D90" w:rsidRDefault="00787D16">
      <w:r>
        <w:t>Foto: Felix Hemmers</w:t>
      </w:r>
    </w:p>
    <w:p w14:paraId="18F19E04" w14:textId="1E4091FC" w:rsidR="00AD58DB" w:rsidRDefault="00AD58DB">
      <w:hyperlink r:id="rId5" w:history="1">
        <w:r w:rsidRPr="0099302E">
          <w:rPr>
            <w:rStyle w:val="Hyperlink"/>
          </w:rPr>
          <w:t>https://www.zukunft-kirchen-raeume.de/projekte/st-rochus-fahrradgeschaeft/</w:t>
        </w:r>
      </w:hyperlink>
    </w:p>
    <w:p w14:paraId="1670B498" w14:textId="77777777" w:rsidR="00787D16" w:rsidRDefault="00787D16"/>
    <w:p w14:paraId="59759CD9" w14:textId="06C256F8" w:rsidR="005711D8" w:rsidRPr="004524B7" w:rsidRDefault="004524B7">
      <w:pPr>
        <w:rPr>
          <w:b/>
          <w:bCs/>
        </w:rPr>
      </w:pPr>
      <w:r w:rsidRPr="004524B7">
        <w:rPr>
          <w:b/>
          <w:bCs/>
        </w:rPr>
        <w:t xml:space="preserve">03_BaukulturNRW_Kirchen als </w:t>
      </w:r>
      <w:r w:rsidR="007E6C25">
        <w:rPr>
          <w:b/>
          <w:bCs/>
        </w:rPr>
        <w:t>V</w:t>
      </w:r>
      <w:r w:rsidRPr="004524B7">
        <w:rPr>
          <w:b/>
          <w:bCs/>
        </w:rPr>
        <w:t xml:space="preserve">ierte </w:t>
      </w:r>
      <w:proofErr w:type="spellStart"/>
      <w:r w:rsidRPr="004524B7">
        <w:rPr>
          <w:b/>
          <w:bCs/>
        </w:rPr>
        <w:t>Orte_Liebfrauenkirche</w:t>
      </w:r>
      <w:proofErr w:type="spellEnd"/>
      <w:r w:rsidRPr="004524B7">
        <w:rPr>
          <w:b/>
          <w:bCs/>
        </w:rPr>
        <w:t>-Duisburg-Christian-Huhn</w:t>
      </w:r>
    </w:p>
    <w:p w14:paraId="229FB8CB" w14:textId="77777777" w:rsidR="009B677D" w:rsidRDefault="009B677D">
      <w:r>
        <w:t>Liebfrauenkirche Duisburg</w:t>
      </w:r>
      <w:r w:rsidRPr="009B677D">
        <w:t xml:space="preserve"> </w:t>
      </w:r>
    </w:p>
    <w:p w14:paraId="337E3782" w14:textId="608ADCBF" w:rsidR="00AC149B" w:rsidRDefault="009B677D" w:rsidP="009B677D">
      <w:r w:rsidRPr="009B677D">
        <w:t>1958</w:t>
      </w:r>
      <w:r>
        <w:t>–</w:t>
      </w:r>
      <w:r w:rsidRPr="009B677D">
        <w:t>1971</w:t>
      </w:r>
      <w:r>
        <w:t>;</w:t>
      </w:r>
      <w:r w:rsidRPr="009B677D">
        <w:t xml:space="preserve"> Architekt: Dr. Toni Hermanns</w:t>
      </w:r>
      <w:r>
        <w:t xml:space="preserve">; ursprüngliche Nutzung: </w:t>
      </w:r>
      <w:r w:rsidRPr="009B677D">
        <w:t>Pfarrkirche der Katholischen Liebfrauen-Kirchengemeinde</w:t>
      </w:r>
      <w:r>
        <w:t>; Gebäud</w:t>
      </w:r>
      <w:r w:rsidRPr="009B677D">
        <w:t>e steht unter Denkmalschutz</w:t>
      </w:r>
      <w:r>
        <w:t xml:space="preserve">; die Stiftung Brennender Dornbusch ist seit 2008 neue Eigentümerin und nutzt das Gebäude als Kulturkirche und Ort des Dialogs unterschiedlicher Kulturen, außerdem für  Konzerte, Ausstellungen, Versammlungen und Performances; die weiterhin gewidmete Kapelle </w:t>
      </w:r>
      <w:r w:rsidR="006767C1">
        <w:t xml:space="preserve">wird </w:t>
      </w:r>
      <w:r>
        <w:t>noch sakral genutzt, beispielsweise bei Abendgebeten</w:t>
      </w:r>
    </w:p>
    <w:p w14:paraId="2F098CCC" w14:textId="3D684D34" w:rsidR="009B677D" w:rsidRDefault="00787D16">
      <w:r w:rsidRPr="00787D16">
        <w:t>Foto: Christian Huhn</w:t>
      </w:r>
    </w:p>
    <w:p w14:paraId="2FC484B5" w14:textId="15FDE9B6" w:rsidR="00AD58DB" w:rsidRDefault="00AD58DB">
      <w:hyperlink r:id="rId6" w:history="1">
        <w:r w:rsidRPr="0099302E">
          <w:rPr>
            <w:rStyle w:val="Hyperlink"/>
          </w:rPr>
          <w:t>https://www.zukunft-kirchen-raeume.de/projekte/liebfrauenkirche-multifunktionaler-veranstaltungsraum-citykirche/</w:t>
        </w:r>
      </w:hyperlink>
    </w:p>
    <w:p w14:paraId="59DBAC18" w14:textId="77777777" w:rsidR="00787D16" w:rsidRDefault="00787D16">
      <w:pPr>
        <w:rPr>
          <w:b/>
          <w:bCs/>
        </w:rPr>
      </w:pPr>
    </w:p>
    <w:p w14:paraId="6779B559" w14:textId="164DBB39" w:rsidR="00AC149B" w:rsidRPr="004524B7" w:rsidRDefault="004524B7">
      <w:pPr>
        <w:rPr>
          <w:b/>
          <w:bCs/>
        </w:rPr>
      </w:pPr>
      <w:r w:rsidRPr="004524B7">
        <w:rPr>
          <w:b/>
          <w:bCs/>
        </w:rPr>
        <w:t xml:space="preserve">04_BaukulturNRW_Kirchen als </w:t>
      </w:r>
      <w:r w:rsidR="007E6C25">
        <w:rPr>
          <w:b/>
          <w:bCs/>
        </w:rPr>
        <w:t>V</w:t>
      </w:r>
      <w:r w:rsidRPr="004524B7">
        <w:rPr>
          <w:b/>
          <w:bCs/>
        </w:rPr>
        <w:t xml:space="preserve">ierte </w:t>
      </w:r>
      <w:proofErr w:type="spellStart"/>
      <w:r w:rsidRPr="004524B7">
        <w:rPr>
          <w:b/>
          <w:bCs/>
        </w:rPr>
        <w:t>Orte_Kreuzeskirche</w:t>
      </w:r>
      <w:proofErr w:type="spellEnd"/>
      <w:r w:rsidRPr="004524B7">
        <w:rPr>
          <w:b/>
          <w:bCs/>
        </w:rPr>
        <w:t>-Essen-Christian-Huhn</w:t>
      </w:r>
    </w:p>
    <w:p w14:paraId="65FF6FBA" w14:textId="7858A1BC" w:rsidR="00787D16" w:rsidRDefault="00787D16">
      <w:r>
        <w:t>Kreuzeskirche Essen</w:t>
      </w:r>
    </w:p>
    <w:p w14:paraId="36843C3D" w14:textId="156687D5" w:rsidR="004524B7" w:rsidRDefault="00A67E42">
      <w:r w:rsidRPr="00A67E42">
        <w:t>1894–1896 erbaut, Architekt: August Orth,</w:t>
      </w:r>
      <w:r>
        <w:t xml:space="preserve"> </w:t>
      </w:r>
      <w:r w:rsidRPr="00A67E42">
        <w:t>1943 bis auf die Außenmauern zerstört</w:t>
      </w:r>
      <w:r w:rsidR="004B5258">
        <w:t xml:space="preserve">; </w:t>
      </w:r>
      <w:r w:rsidRPr="00A67E42">
        <w:t>1949–1953 vereinfacht wieder</w:t>
      </w:r>
      <w:r>
        <w:t xml:space="preserve"> </w:t>
      </w:r>
      <w:r w:rsidRPr="00A67E42">
        <w:t>aufgebaut</w:t>
      </w:r>
      <w:r>
        <w:t xml:space="preserve">; ursprüngliche Nutzung: </w:t>
      </w:r>
      <w:r w:rsidR="00787D16" w:rsidRPr="00787D16">
        <w:t>Gemeindekirche der Evangelischen Kirchengemeinde Essen-Altstadt</w:t>
      </w:r>
      <w:r>
        <w:t xml:space="preserve">; Gebäude steht unter Denkmalschutz; 2013 </w:t>
      </w:r>
      <w:r w:rsidRPr="00A67E42">
        <w:t>Privatisierung</w:t>
      </w:r>
      <w:r>
        <w:t xml:space="preserve">; </w:t>
      </w:r>
      <w:r>
        <w:lastRenderedPageBreak/>
        <w:t>2016 Umbau</w:t>
      </w:r>
      <w:r w:rsidRPr="00A67E42">
        <w:t xml:space="preserve"> und Nutzungserweiterung</w:t>
      </w:r>
      <w:r>
        <w:t xml:space="preserve"> zur</w:t>
      </w:r>
      <w:r w:rsidRPr="00A67E42">
        <w:t xml:space="preserve"> Veranstaltungsstätte</w:t>
      </w:r>
      <w:r>
        <w:t>;</w:t>
      </w:r>
      <w:r w:rsidRPr="00A67E42">
        <w:t xml:space="preserve"> kirchliche und sakrale Nutzung</w:t>
      </w:r>
      <w:r>
        <w:t>; aktuell gibt es drei Nutzer: d</w:t>
      </w:r>
      <w:r w:rsidRPr="00A67E42">
        <w:t>ie Evangelische Kirchengemeinde Essen-Altstadt nutzt das Gebäude weiterhin als Gottesdienststätte und für Amtshandlungen</w:t>
      </w:r>
      <w:r>
        <w:t xml:space="preserve">; der Verein </w:t>
      </w:r>
      <w:r w:rsidRPr="00A67E42">
        <w:t>Forum Kreuzeskirche Essen betreibt gemeinnützige Kulturveranstaltungen; der Unternehmer Reinhard Wiesemann nutzt die Kirche als „Eventlocation“ für Feiern, Kongresse und Tagungen, Ausstellungen und Konzerte</w:t>
      </w:r>
      <w:r w:rsidR="007E5623">
        <w:t>.</w:t>
      </w:r>
    </w:p>
    <w:p w14:paraId="2E13F138" w14:textId="138D1108" w:rsidR="00787D16" w:rsidRPr="007E5623" w:rsidRDefault="00787D16">
      <w:pPr>
        <w:rPr>
          <w:lang w:val="en-US"/>
        </w:rPr>
      </w:pPr>
      <w:r w:rsidRPr="007E5623">
        <w:rPr>
          <w:lang w:val="en-US"/>
        </w:rPr>
        <w:t>Foto: Christian Huhn</w:t>
      </w:r>
    </w:p>
    <w:p w14:paraId="678991A7" w14:textId="46473BF4" w:rsidR="007E5623" w:rsidRDefault="007E5623">
      <w:pPr>
        <w:rPr>
          <w:lang w:val="en-US"/>
        </w:rPr>
      </w:pPr>
      <w:hyperlink r:id="rId7" w:history="1">
        <w:r w:rsidRPr="0099302E">
          <w:rPr>
            <w:rStyle w:val="Hyperlink"/>
            <w:lang w:val="en-US"/>
          </w:rPr>
          <w:t>https://www.zukunft-kirchen-raeume.de/projekte/kreuzeskirche/</w:t>
        </w:r>
      </w:hyperlink>
    </w:p>
    <w:p w14:paraId="303EE9E2" w14:textId="77777777" w:rsidR="00787D16" w:rsidRPr="007E5623" w:rsidRDefault="00787D16">
      <w:pPr>
        <w:rPr>
          <w:lang w:val="en-US"/>
        </w:rPr>
      </w:pPr>
    </w:p>
    <w:p w14:paraId="7C28E82B" w14:textId="629A99B3" w:rsidR="00AC149B" w:rsidRPr="004524B7" w:rsidRDefault="004524B7">
      <w:pPr>
        <w:rPr>
          <w:b/>
          <w:bCs/>
        </w:rPr>
      </w:pPr>
      <w:r w:rsidRPr="004524B7">
        <w:rPr>
          <w:b/>
          <w:bCs/>
        </w:rPr>
        <w:t xml:space="preserve">05_BaukulturNRW_Kirchen als </w:t>
      </w:r>
      <w:r w:rsidR="007E6C25">
        <w:rPr>
          <w:b/>
          <w:bCs/>
        </w:rPr>
        <w:t>V</w:t>
      </w:r>
      <w:r w:rsidRPr="004524B7">
        <w:rPr>
          <w:b/>
          <w:bCs/>
        </w:rPr>
        <w:t xml:space="preserve">ierte </w:t>
      </w:r>
      <w:proofErr w:type="spellStart"/>
      <w:r w:rsidRPr="004524B7">
        <w:rPr>
          <w:b/>
          <w:bCs/>
        </w:rPr>
        <w:t>Orte_Friedenskirche</w:t>
      </w:r>
      <w:proofErr w:type="spellEnd"/>
      <w:r w:rsidRPr="004524B7">
        <w:rPr>
          <w:b/>
          <w:bCs/>
        </w:rPr>
        <w:t>-Bochum-Christian-Huhn</w:t>
      </w:r>
    </w:p>
    <w:p w14:paraId="0A3A202C" w14:textId="6810386F" w:rsidR="00A67E42" w:rsidRDefault="004B5258">
      <w:r>
        <w:t>Friedenskirche Bochum</w:t>
      </w:r>
    </w:p>
    <w:p w14:paraId="21FB6338" w14:textId="3FAB5F58" w:rsidR="00A67E42" w:rsidRPr="004B5258" w:rsidRDefault="004B5258">
      <w:r w:rsidRPr="004B5258">
        <w:t>1967–1969 erbaut</w:t>
      </w:r>
      <w:r>
        <w:t>;</w:t>
      </w:r>
      <w:r w:rsidRPr="004B5258">
        <w:t xml:space="preserve"> Architekten: Walter Arns</w:t>
      </w:r>
      <w:r>
        <w:t>,</w:t>
      </w:r>
      <w:r w:rsidRPr="004B5258">
        <w:t xml:space="preserve"> Louis Buderus sen., Arnold Rupprecht</w:t>
      </w:r>
      <w:r>
        <w:t>; ursprüngliche Nutzung:</w:t>
      </w:r>
      <w:r w:rsidRPr="004B5258">
        <w:t xml:space="preserve"> Evangelische Pfarrkirche mit Gemeindezentrum</w:t>
      </w:r>
      <w:r>
        <w:t xml:space="preserve">; </w:t>
      </w:r>
      <w:r w:rsidRPr="004B5258">
        <w:t>2013/2014 Umbau zum Stadtteilzentrum</w:t>
      </w:r>
      <w:r>
        <w:t xml:space="preserve"> Q1</w:t>
      </w:r>
      <w:r w:rsidRPr="004B5258">
        <w:t xml:space="preserve"> mit Cafeteria, Gruppenräumen, Jugendbereich, Büros und Veranstaltungssaal</w:t>
      </w:r>
      <w:r>
        <w:t xml:space="preserve">; </w:t>
      </w:r>
      <w:r w:rsidRPr="004B5258">
        <w:t>Teil des Konzepts ist die Zusammenarbeit mit dem benachbarten Familienzentrum und der Kindertagesstätte</w:t>
      </w:r>
      <w:r>
        <w:t>; i</w:t>
      </w:r>
      <w:r w:rsidRPr="004B5258">
        <w:t>m ehemaligen Kirchengebäude wurde ein sakraler Raum als Friedenskapelle gestaltet</w:t>
      </w:r>
    </w:p>
    <w:p w14:paraId="00BD2386" w14:textId="72F0FBDE" w:rsidR="004524B7" w:rsidRDefault="00787D16">
      <w:r>
        <w:t>Foto: Christian Huhn</w:t>
      </w:r>
    </w:p>
    <w:p w14:paraId="721817BE" w14:textId="2CD1DE94" w:rsidR="00D07B8A" w:rsidRDefault="00D07B8A">
      <w:hyperlink r:id="rId8" w:history="1">
        <w:r w:rsidRPr="0099302E">
          <w:rPr>
            <w:rStyle w:val="Hyperlink"/>
          </w:rPr>
          <w:t>https://www.zukunft-kirchen-raeume.de/projekte/friedenskirche-stadtteilentrum-westend/</w:t>
        </w:r>
      </w:hyperlink>
    </w:p>
    <w:p w14:paraId="4F139516" w14:textId="77777777" w:rsidR="004B5258" w:rsidRDefault="004B5258" w:rsidP="004524B7">
      <w:pPr>
        <w:rPr>
          <w:b/>
          <w:bCs/>
        </w:rPr>
      </w:pPr>
    </w:p>
    <w:p w14:paraId="20927986" w14:textId="7ECE934F" w:rsidR="005711D8" w:rsidRDefault="004524B7" w:rsidP="004524B7">
      <w:pPr>
        <w:rPr>
          <w:b/>
          <w:bCs/>
        </w:rPr>
      </w:pPr>
      <w:r w:rsidRPr="004524B7">
        <w:rPr>
          <w:b/>
          <w:bCs/>
        </w:rPr>
        <w:t xml:space="preserve">06_BaukulturNRW_Kirchen als </w:t>
      </w:r>
      <w:r w:rsidR="007E6C25">
        <w:rPr>
          <w:b/>
          <w:bCs/>
        </w:rPr>
        <w:t>V</w:t>
      </w:r>
      <w:r w:rsidRPr="004524B7">
        <w:rPr>
          <w:b/>
          <w:bCs/>
        </w:rPr>
        <w:t xml:space="preserve">ierte </w:t>
      </w:r>
      <w:proofErr w:type="spellStart"/>
      <w:r w:rsidRPr="004524B7">
        <w:rPr>
          <w:b/>
          <w:bCs/>
        </w:rPr>
        <w:t>Orte_Dreifaltigkeit-Köln-Felix-Hemmers</w:t>
      </w:r>
      <w:proofErr w:type="spellEnd"/>
    </w:p>
    <w:p w14:paraId="0F336529" w14:textId="687A766D" w:rsidR="004B5258" w:rsidRDefault="00BD050C" w:rsidP="004524B7">
      <w:r>
        <w:t>Dreifaltigkeitskirche Köln</w:t>
      </w:r>
    </w:p>
    <w:p w14:paraId="4906E48B" w14:textId="1B1D45CD" w:rsidR="00BD050C" w:rsidRDefault="00C65537" w:rsidP="004524B7">
      <w:r w:rsidRPr="00C65537">
        <w:t>1961–1963 erbaut, Architekt: Georg Rasch</w:t>
      </w:r>
      <w:r>
        <w:t xml:space="preserve">; ursprüngliche </w:t>
      </w:r>
      <w:r w:rsidRPr="00C65537">
        <w:t>Kirche der evangelischen Kirchengemeinde Bickendorf</w:t>
      </w:r>
      <w:r>
        <w:t xml:space="preserve">; 2019–2022 Umbau nach Plänen von Paul Böhm in </w:t>
      </w:r>
      <w:r w:rsidRPr="00C65537">
        <w:t>ein Aikido-Dojo</w:t>
      </w:r>
      <w:r>
        <w:t>; d</w:t>
      </w:r>
      <w:r w:rsidRPr="00C65537">
        <w:t>ie Kirche versteht sich zudem weiterhin als offener Ort, an dem alle interessierten Besucher*innen zur Ruhe kommen können.</w:t>
      </w:r>
    </w:p>
    <w:p w14:paraId="2DDC9FE2" w14:textId="3D1E2890" w:rsidR="00787D16" w:rsidRDefault="00787D16" w:rsidP="004524B7">
      <w:r w:rsidRPr="00787D16">
        <w:t>Foto: Felix Hemmers</w:t>
      </w:r>
    </w:p>
    <w:p w14:paraId="33D7A013" w14:textId="68E425DC" w:rsidR="00D07B8A" w:rsidRDefault="00D07B8A" w:rsidP="004524B7">
      <w:hyperlink r:id="rId9" w:history="1">
        <w:r w:rsidRPr="0099302E">
          <w:rPr>
            <w:rStyle w:val="Hyperlink"/>
          </w:rPr>
          <w:t>https://www.zukunft-kirchen-raeume.de/projekte/dreifaltigkeitskirche-i-aikido-dojo/</w:t>
        </w:r>
      </w:hyperlink>
    </w:p>
    <w:p w14:paraId="40F4E680" w14:textId="77777777" w:rsidR="00D07B8A" w:rsidRDefault="00D07B8A" w:rsidP="004524B7"/>
    <w:p w14:paraId="4B3D964A" w14:textId="14A685D5" w:rsidR="00F36EDC" w:rsidRDefault="00F36EDC" w:rsidP="00F36EDC">
      <w:pPr>
        <w:rPr>
          <w:b/>
          <w:bCs/>
        </w:rPr>
      </w:pPr>
      <w:r w:rsidRPr="004524B7">
        <w:rPr>
          <w:b/>
          <w:bCs/>
        </w:rPr>
        <w:t>0</w:t>
      </w:r>
      <w:r>
        <w:rPr>
          <w:b/>
          <w:bCs/>
        </w:rPr>
        <w:t>7</w:t>
      </w:r>
      <w:r w:rsidR="00734E8A">
        <w:rPr>
          <w:b/>
          <w:bCs/>
        </w:rPr>
        <w:t>-10</w:t>
      </w:r>
      <w:r w:rsidRPr="004524B7">
        <w:rPr>
          <w:b/>
          <w:bCs/>
        </w:rPr>
        <w:t xml:space="preserve">_BaukulturNRW_Kirchen als </w:t>
      </w:r>
      <w:r w:rsidR="007E6C25">
        <w:rPr>
          <w:b/>
          <w:bCs/>
        </w:rPr>
        <w:t>V</w:t>
      </w:r>
      <w:r w:rsidRPr="004524B7">
        <w:rPr>
          <w:b/>
          <w:bCs/>
        </w:rPr>
        <w:t xml:space="preserve">ierte </w:t>
      </w:r>
      <w:proofErr w:type="spellStart"/>
      <w:r w:rsidRPr="004524B7">
        <w:rPr>
          <w:b/>
          <w:bCs/>
        </w:rPr>
        <w:t>Orte_</w:t>
      </w:r>
      <w:r>
        <w:rPr>
          <w:b/>
          <w:bCs/>
        </w:rPr>
        <w:t>Heilig</w:t>
      </w:r>
      <w:proofErr w:type="spellEnd"/>
      <w:r>
        <w:rPr>
          <w:b/>
          <w:bCs/>
        </w:rPr>
        <w:t xml:space="preserve"> Geist</w:t>
      </w:r>
      <w:r w:rsidRPr="004524B7">
        <w:rPr>
          <w:b/>
          <w:bCs/>
        </w:rPr>
        <w:t>-Felix-Hemmers</w:t>
      </w:r>
    </w:p>
    <w:p w14:paraId="14BB7206" w14:textId="6340844B" w:rsidR="00F36EDC" w:rsidRDefault="00F36EDC" w:rsidP="00F36EDC">
      <w:r>
        <w:t>Heilig</w:t>
      </w:r>
      <w:r w:rsidR="00401EAF">
        <w:t>-</w:t>
      </w:r>
      <w:r>
        <w:t>Geist</w:t>
      </w:r>
      <w:r w:rsidR="00401EAF">
        <w:t>-</w:t>
      </w:r>
      <w:r>
        <w:t>Kirche Essen</w:t>
      </w:r>
    </w:p>
    <w:p w14:paraId="58C03F15" w14:textId="3DC4321B" w:rsidR="00401EAF" w:rsidRDefault="00F36EDC" w:rsidP="00401EAF">
      <w:r w:rsidRPr="00C65537">
        <w:t>19</w:t>
      </w:r>
      <w:r w:rsidR="00892E78">
        <w:t>56</w:t>
      </w:r>
      <w:r w:rsidRPr="00C65537">
        <w:t>–19</w:t>
      </w:r>
      <w:r w:rsidR="00892E78">
        <w:t>57</w:t>
      </w:r>
      <w:r w:rsidRPr="00C65537">
        <w:t xml:space="preserve"> erbaut, Architekt</w:t>
      </w:r>
      <w:r w:rsidR="00892E78">
        <w:t>en</w:t>
      </w:r>
      <w:r w:rsidRPr="00C65537">
        <w:t xml:space="preserve">: </w:t>
      </w:r>
      <w:r w:rsidR="00892E78">
        <w:t xml:space="preserve">Dominikus und Gottfried Böhm; </w:t>
      </w:r>
      <w:r w:rsidR="00734E8A">
        <w:t>s</w:t>
      </w:r>
      <w:r w:rsidR="00892E78">
        <w:t xml:space="preserve">eit 2020 wird das Sakralgebäude nicht mehr liturgisch genutzt. Das Bauwerk befindet sich </w:t>
      </w:r>
      <w:r w:rsidR="00734E8A">
        <w:t>derzeit</w:t>
      </w:r>
      <w:r w:rsidR="00892E78">
        <w:t xml:space="preserve"> mitten im Transformationsprozess. Ein Investor </w:t>
      </w:r>
      <w:r w:rsidR="00734E8A">
        <w:t>plant</w:t>
      </w:r>
      <w:r w:rsidR="00892E78">
        <w:t xml:space="preserve"> hier einen </w:t>
      </w:r>
      <w:r w:rsidR="004716BB">
        <w:t>„</w:t>
      </w:r>
      <w:proofErr w:type="spellStart"/>
      <w:r w:rsidR="00892E78">
        <w:t>Kunstort</w:t>
      </w:r>
      <w:proofErr w:type="spellEnd"/>
      <w:r w:rsidR="004716BB">
        <w:t>“</w:t>
      </w:r>
      <w:r w:rsidR="00892E78">
        <w:t xml:space="preserve"> entstehen</w:t>
      </w:r>
      <w:r w:rsidR="00734E8A">
        <w:t xml:space="preserve"> zu</w:t>
      </w:r>
      <w:r w:rsidR="00892E78">
        <w:t xml:space="preserve"> lassen und dabei lokale Kultureinrichtungen und Hochschulen ein</w:t>
      </w:r>
      <w:r w:rsidR="0039019C">
        <w:t>zu</w:t>
      </w:r>
      <w:r w:rsidR="00892E78">
        <w:t xml:space="preserve">beziehen. </w:t>
      </w:r>
      <w:r w:rsidR="00401EAF">
        <w:t xml:space="preserve">Die Kirche ist Ausstellungsort von „Kirchen als </w:t>
      </w:r>
      <w:r w:rsidR="007E6C25">
        <w:t>V</w:t>
      </w:r>
      <w:r w:rsidR="00401EAF">
        <w:t>ierte Orte – Perspektiven des Wandels“, 1.9.–6.10.2024</w:t>
      </w:r>
    </w:p>
    <w:p w14:paraId="2ADE4452" w14:textId="77777777" w:rsidR="00F36EDC" w:rsidRDefault="00F36EDC" w:rsidP="00F36EDC">
      <w:r w:rsidRPr="00787D16">
        <w:t>Foto: Felix Hemmers</w:t>
      </w:r>
    </w:p>
    <w:p w14:paraId="22C20E73" w14:textId="77777777" w:rsidR="00F36EDC" w:rsidRDefault="00F36EDC" w:rsidP="004524B7"/>
    <w:p w14:paraId="5FF96FD6" w14:textId="5524F32F" w:rsidR="00CC6FBB" w:rsidRDefault="00CC6FBB" w:rsidP="00CC6FBB">
      <w:pPr>
        <w:rPr>
          <w:b/>
          <w:bCs/>
        </w:rPr>
      </w:pPr>
      <w:r w:rsidRPr="00CC6FBB">
        <w:rPr>
          <w:b/>
          <w:bCs/>
        </w:rPr>
        <w:lastRenderedPageBreak/>
        <w:t>11-12_</w:t>
      </w:r>
      <w:r w:rsidRPr="00CC6FBB">
        <w:rPr>
          <w:b/>
          <w:bCs/>
        </w:rPr>
        <w:t xml:space="preserve">BaukulturNRW_Kirchen als Vierte </w:t>
      </w:r>
      <w:proofErr w:type="spellStart"/>
      <w:r w:rsidRPr="00CC6FBB">
        <w:rPr>
          <w:b/>
          <w:bCs/>
        </w:rPr>
        <w:t>Orte_Dreifaltigkeitskirche</w:t>
      </w:r>
      <w:proofErr w:type="spellEnd"/>
      <w:r w:rsidRPr="00CC6FBB">
        <w:rPr>
          <w:b/>
          <w:bCs/>
        </w:rPr>
        <w:t xml:space="preserve"> </w:t>
      </w:r>
      <w:proofErr w:type="spellStart"/>
      <w:r w:rsidRPr="00CC6FBB">
        <w:rPr>
          <w:b/>
          <w:bCs/>
        </w:rPr>
        <w:t>Muenster_Foto</w:t>
      </w:r>
      <w:proofErr w:type="spellEnd"/>
      <w:r w:rsidRPr="00CC6FBB">
        <w:rPr>
          <w:b/>
          <w:bCs/>
        </w:rPr>
        <w:t xml:space="preserve"> Felix Hemmers</w:t>
      </w:r>
    </w:p>
    <w:p w14:paraId="1E8C8481" w14:textId="77777777" w:rsidR="00CE4555" w:rsidRDefault="00CE4555" w:rsidP="00CE4555">
      <w:r w:rsidRPr="00CE4555">
        <w:t xml:space="preserve">Dreifaltigkeitskirche Münster </w:t>
      </w:r>
    </w:p>
    <w:p w14:paraId="0D14E33B" w14:textId="08682628" w:rsidR="00CC6FBB" w:rsidRDefault="00CE4555" w:rsidP="00CE4555">
      <w:r w:rsidRPr="00CE4555">
        <w:t>1937–1939 erbaut, Architekten: Heinrich Besteller und Alfred Hörmann; ursprüngliche Nutzung als Kirche des Bistums Münster. 2010 Verkauf an das Wohnungsunternehmen der Stadt Münster „</w:t>
      </w:r>
      <w:proofErr w:type="spellStart"/>
      <w:r w:rsidRPr="00CE4555">
        <w:t>Wohn+Stadtbau</w:t>
      </w:r>
      <w:proofErr w:type="spellEnd"/>
      <w:r w:rsidRPr="00CE4555">
        <w:t>". Bis 2012 Umbau, Architekten: Pfeiffer, Ellermann, Preckel, Münster. Heute sind dort ein soziales Wohnprojekt und Gewerberäume untergebracht.</w:t>
      </w:r>
    </w:p>
    <w:p w14:paraId="6A549160" w14:textId="581D9B2E" w:rsidR="007E5623" w:rsidRDefault="007E5623" w:rsidP="00CE4555">
      <w:r>
        <w:t>Foto: Felix Hemmers</w:t>
      </w:r>
    </w:p>
    <w:p w14:paraId="2B7DD3B3" w14:textId="2D587C0C" w:rsidR="007E5623" w:rsidRDefault="007E5623" w:rsidP="00CE4555">
      <w:hyperlink r:id="rId10" w:history="1">
        <w:r w:rsidRPr="0099302E">
          <w:rPr>
            <w:rStyle w:val="Hyperlink"/>
          </w:rPr>
          <w:t>https://www.zukunft-kirchen-raeume.de/projekte/dreifaltigkeitskirche-soziales-wohnprojekt-und-gewerberaeume/</w:t>
        </w:r>
      </w:hyperlink>
    </w:p>
    <w:p w14:paraId="55B9A17A" w14:textId="77777777" w:rsidR="007E5623" w:rsidRDefault="007E5623" w:rsidP="00CE4555"/>
    <w:p w14:paraId="62D24379" w14:textId="034C0A74" w:rsidR="00CE4555" w:rsidRDefault="00CE4555" w:rsidP="00CE4555">
      <w:pPr>
        <w:rPr>
          <w:b/>
          <w:bCs/>
        </w:rPr>
      </w:pPr>
      <w:r w:rsidRPr="00CE4555">
        <w:rPr>
          <w:b/>
          <w:bCs/>
        </w:rPr>
        <w:t>13-14_</w:t>
      </w:r>
      <w:r w:rsidRPr="00CC6FBB">
        <w:rPr>
          <w:b/>
          <w:bCs/>
        </w:rPr>
        <w:t xml:space="preserve">BaukulturNRW_Kirchen als Vierte </w:t>
      </w:r>
      <w:proofErr w:type="spellStart"/>
      <w:r w:rsidRPr="00CC6FBB">
        <w:rPr>
          <w:b/>
          <w:bCs/>
        </w:rPr>
        <w:t>Orte_</w:t>
      </w:r>
      <w:r>
        <w:rPr>
          <w:b/>
          <w:bCs/>
        </w:rPr>
        <w:t>St</w:t>
      </w:r>
      <w:proofErr w:type="spellEnd"/>
      <w:r>
        <w:rPr>
          <w:b/>
          <w:bCs/>
        </w:rPr>
        <w:t xml:space="preserve">. </w:t>
      </w:r>
      <w:proofErr w:type="spellStart"/>
      <w:r>
        <w:rPr>
          <w:b/>
          <w:bCs/>
        </w:rPr>
        <w:t>Bartholomaeus</w:t>
      </w:r>
      <w:proofErr w:type="spellEnd"/>
      <w:r>
        <w:rPr>
          <w:b/>
          <w:bCs/>
        </w:rPr>
        <w:t xml:space="preserve"> </w:t>
      </w:r>
      <w:proofErr w:type="spellStart"/>
      <w:r>
        <w:rPr>
          <w:b/>
          <w:bCs/>
        </w:rPr>
        <w:t>Koeln</w:t>
      </w:r>
      <w:r w:rsidRPr="00CC6FBB">
        <w:rPr>
          <w:b/>
          <w:bCs/>
        </w:rPr>
        <w:t>_Foto</w:t>
      </w:r>
      <w:proofErr w:type="spellEnd"/>
      <w:r w:rsidRPr="00CC6FBB">
        <w:rPr>
          <w:b/>
          <w:bCs/>
        </w:rPr>
        <w:t xml:space="preserve"> Felix Hemmers</w:t>
      </w:r>
    </w:p>
    <w:p w14:paraId="372DCB88" w14:textId="0C87EF85" w:rsidR="00CE4555" w:rsidRDefault="00CE4555" w:rsidP="00CE4555">
      <w:r>
        <w:t>St. Bartholomäus Köln</w:t>
      </w:r>
    </w:p>
    <w:p w14:paraId="70A559E2" w14:textId="096F1B27" w:rsidR="00CE4555" w:rsidRDefault="00CE4555" w:rsidP="00CE4555">
      <w:r w:rsidRPr="00CE4555">
        <w:t>1959 erbaut, Architekt: Hans Schwippert (1899–1973)</w:t>
      </w:r>
      <w:r>
        <w:t xml:space="preserve">; ursprüngliche Nutzung als </w:t>
      </w:r>
      <w:r w:rsidRPr="00CE4555">
        <w:t>Kirche des Erzbistums Köl</w:t>
      </w:r>
      <w:r>
        <w:t xml:space="preserve">n. </w:t>
      </w:r>
      <w:r w:rsidRPr="00CE4555">
        <w:t>Das Kirchengebäude steht unter Denkmalschutz</w:t>
      </w:r>
      <w:r>
        <w:t>.</w:t>
      </w:r>
      <w:r w:rsidRPr="00CE4555">
        <w:t xml:space="preserve"> 2011-2013 Umbau</w:t>
      </w:r>
      <w:r>
        <w:t xml:space="preserve"> zu einer Grabeskirche; heutige Nutzung als Kolumbarium. D</w:t>
      </w:r>
      <w:r w:rsidRPr="00CE4555">
        <w:t>ie Kirche kann bei Bedarf neben der Grabesfunktion weiterhin für kleinere Gottesdienste oder Musik- und Kulturveranstaltungen genutzt werden.</w:t>
      </w:r>
      <w:r w:rsidR="00D77595">
        <w:t xml:space="preserve"> </w:t>
      </w:r>
    </w:p>
    <w:p w14:paraId="0EED8EDF" w14:textId="64201D97" w:rsidR="007E5623" w:rsidRDefault="007E5623" w:rsidP="00CE4555">
      <w:r>
        <w:t>Foto: Felix Hemmers</w:t>
      </w:r>
    </w:p>
    <w:p w14:paraId="3221C36E" w14:textId="3E390431" w:rsidR="00D77595" w:rsidRDefault="00D77595" w:rsidP="00CE4555">
      <w:hyperlink r:id="rId11" w:history="1">
        <w:r w:rsidRPr="0099302E">
          <w:rPr>
            <w:rStyle w:val="Hyperlink"/>
          </w:rPr>
          <w:t>https://www.zukunft-kirchen-raeume.de/projekte/st-bartholomaeus-grabeskirche/</w:t>
        </w:r>
      </w:hyperlink>
    </w:p>
    <w:p w14:paraId="774EF7D5" w14:textId="77777777" w:rsidR="00D77595" w:rsidRDefault="00D77595" w:rsidP="00CE4555"/>
    <w:p w14:paraId="1AA991E7" w14:textId="77777777" w:rsidR="00D77595" w:rsidRDefault="00D77595" w:rsidP="00D77595">
      <w:pPr>
        <w:rPr>
          <w:b/>
          <w:bCs/>
        </w:rPr>
      </w:pPr>
      <w:r w:rsidRPr="00D77595">
        <w:rPr>
          <w:b/>
          <w:bCs/>
        </w:rPr>
        <w:t xml:space="preserve">15-16_ </w:t>
      </w:r>
      <w:proofErr w:type="spellStart"/>
      <w:r w:rsidRPr="00CC6FBB">
        <w:rPr>
          <w:b/>
          <w:bCs/>
        </w:rPr>
        <w:t>BaukulturNRW_Kirchen</w:t>
      </w:r>
      <w:proofErr w:type="spellEnd"/>
      <w:r w:rsidRPr="00CC6FBB">
        <w:rPr>
          <w:b/>
          <w:bCs/>
        </w:rPr>
        <w:t xml:space="preserve"> als Vierte </w:t>
      </w:r>
      <w:proofErr w:type="spellStart"/>
      <w:r w:rsidRPr="00CC6FBB">
        <w:rPr>
          <w:b/>
          <w:bCs/>
        </w:rPr>
        <w:t>Orte_</w:t>
      </w:r>
      <w:r>
        <w:rPr>
          <w:b/>
          <w:bCs/>
        </w:rPr>
        <w:t>St</w:t>
      </w:r>
      <w:proofErr w:type="spellEnd"/>
      <w:r>
        <w:rPr>
          <w:b/>
          <w:bCs/>
        </w:rPr>
        <w:t xml:space="preserve">. Marien </w:t>
      </w:r>
      <w:proofErr w:type="spellStart"/>
      <w:r>
        <w:rPr>
          <w:b/>
          <w:bCs/>
        </w:rPr>
        <w:t>Bochum</w:t>
      </w:r>
      <w:r w:rsidRPr="00CC6FBB">
        <w:rPr>
          <w:b/>
          <w:bCs/>
        </w:rPr>
        <w:t>_Foto</w:t>
      </w:r>
      <w:proofErr w:type="spellEnd"/>
      <w:r>
        <w:rPr>
          <w:b/>
          <w:bCs/>
        </w:rPr>
        <w:t xml:space="preserve"> Christian Huhn</w:t>
      </w:r>
    </w:p>
    <w:p w14:paraId="30D6CD22" w14:textId="14044BA6" w:rsidR="00D77595" w:rsidRDefault="00D77595" w:rsidP="00D77595">
      <w:r>
        <w:t>St. Marien Bochum</w:t>
      </w:r>
    </w:p>
    <w:p w14:paraId="4CA665E2" w14:textId="77777777" w:rsidR="007E5623" w:rsidRDefault="00D77595" w:rsidP="00D77595">
      <w:r w:rsidRPr="00D77595">
        <w:t>1867–1872 erbaut, Architekt: Gerhard August Fischer (1833–1906)</w:t>
      </w:r>
      <w:r>
        <w:t xml:space="preserve">; ursprüngliche Nutzung: </w:t>
      </w:r>
      <w:r w:rsidRPr="00D77595">
        <w:t>Pfarrkirche der Katholischen Propsteigemeinde St. Peter und Paul des Bistums Essen</w:t>
      </w:r>
      <w:r>
        <w:t xml:space="preserve">. </w:t>
      </w:r>
      <w:r w:rsidRPr="00D77595">
        <w:t>2002 profaniert</w:t>
      </w:r>
      <w:r>
        <w:t xml:space="preserve">. </w:t>
      </w:r>
      <w:r w:rsidRPr="00D77595">
        <w:t xml:space="preserve"> 2012 Wettbewerb Musikzentrum Bochum, 1. Preis und Realisierung: </w:t>
      </w:r>
      <w:proofErr w:type="spellStart"/>
      <w:r w:rsidRPr="00D77595">
        <w:t>Bez</w:t>
      </w:r>
      <w:proofErr w:type="spellEnd"/>
      <w:r w:rsidRPr="00D77595">
        <w:t xml:space="preserve"> + Kock Architekten, Stuttgart</w:t>
      </w:r>
      <w:r>
        <w:t xml:space="preserve">. </w:t>
      </w:r>
      <w:r w:rsidRPr="00D77595">
        <w:t>Oktober 2016 eröffnet</w:t>
      </w:r>
      <w:r>
        <w:t xml:space="preserve"> </w:t>
      </w:r>
      <w:r w:rsidRPr="00D77595">
        <w:t xml:space="preserve">Oktober 2016 </w:t>
      </w:r>
      <w:r>
        <w:t xml:space="preserve">Eröffnung als </w:t>
      </w:r>
      <w:r w:rsidRPr="00D77595">
        <w:t>Konzerthaus für die Bochumer Symphoniker und Saal für die städtische Musikschule, „Anneliese Brost Musikforum Ruhr“ der Stadt Bochum. Das Gebäude der ehemaligen St. Marienkirche dient als Foyer und Veranstaltungsort für beide Säle.</w:t>
      </w:r>
      <w:r>
        <w:t xml:space="preserve"> </w:t>
      </w:r>
    </w:p>
    <w:p w14:paraId="1701B223" w14:textId="269F6712" w:rsidR="00D77595" w:rsidRPr="00D77595" w:rsidRDefault="007E5623" w:rsidP="00D77595">
      <w:r>
        <w:t>Foto: Christian Huhn</w:t>
      </w:r>
    </w:p>
    <w:p w14:paraId="3A57C90F" w14:textId="61B34393" w:rsidR="00D77595" w:rsidRDefault="00D77595" w:rsidP="00D77595">
      <w:hyperlink r:id="rId12" w:history="1">
        <w:r w:rsidRPr="0099302E">
          <w:rPr>
            <w:rStyle w:val="Hyperlink"/>
          </w:rPr>
          <w:t>https://www.zukunft-kirchen-raeume.de/projekte/st-marienkirche-musikzentrum-bochum/</w:t>
        </w:r>
      </w:hyperlink>
    </w:p>
    <w:p w14:paraId="13AE2AD5" w14:textId="77777777" w:rsidR="00D77595" w:rsidRPr="00D77595" w:rsidRDefault="00D77595" w:rsidP="00D77595"/>
    <w:p w14:paraId="23DE7F14" w14:textId="77777777" w:rsidR="00D77595" w:rsidRPr="00787D16" w:rsidRDefault="00D77595" w:rsidP="00CE4555"/>
    <w:sectPr w:rsidR="00D77595" w:rsidRPr="00787D1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5D2"/>
    <w:rsid w:val="000C4CFA"/>
    <w:rsid w:val="00175C43"/>
    <w:rsid w:val="001A3566"/>
    <w:rsid w:val="0039019C"/>
    <w:rsid w:val="00401EAF"/>
    <w:rsid w:val="004524B7"/>
    <w:rsid w:val="00455846"/>
    <w:rsid w:val="004716BB"/>
    <w:rsid w:val="00481370"/>
    <w:rsid w:val="0048377F"/>
    <w:rsid w:val="004B5258"/>
    <w:rsid w:val="00510554"/>
    <w:rsid w:val="005711D8"/>
    <w:rsid w:val="00584ADA"/>
    <w:rsid w:val="006767C1"/>
    <w:rsid w:val="00734E8A"/>
    <w:rsid w:val="00787D16"/>
    <w:rsid w:val="007D54CD"/>
    <w:rsid w:val="007E5623"/>
    <w:rsid w:val="007E6C25"/>
    <w:rsid w:val="00892E78"/>
    <w:rsid w:val="00927A3B"/>
    <w:rsid w:val="009477C3"/>
    <w:rsid w:val="009B677D"/>
    <w:rsid w:val="00A67E42"/>
    <w:rsid w:val="00AC149B"/>
    <w:rsid w:val="00AD58DB"/>
    <w:rsid w:val="00B175D2"/>
    <w:rsid w:val="00BD050C"/>
    <w:rsid w:val="00C65537"/>
    <w:rsid w:val="00C74468"/>
    <w:rsid w:val="00CC6FBB"/>
    <w:rsid w:val="00CE4555"/>
    <w:rsid w:val="00D07B8A"/>
    <w:rsid w:val="00D77595"/>
    <w:rsid w:val="00D81798"/>
    <w:rsid w:val="00E92D8D"/>
    <w:rsid w:val="00EB521D"/>
    <w:rsid w:val="00F06D90"/>
    <w:rsid w:val="00F36E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A4B8C"/>
  <w15:chartTrackingRefBased/>
  <w15:docId w15:val="{6F5801C3-6543-40E4-AEDB-EDDA40946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17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17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175D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175D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175D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175D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175D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175D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175D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175D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175D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175D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175D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175D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175D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175D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175D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175D2"/>
    <w:rPr>
      <w:rFonts w:eastAsiaTheme="majorEastAsia" w:cstheme="majorBidi"/>
      <w:color w:val="272727" w:themeColor="text1" w:themeTint="D8"/>
    </w:rPr>
  </w:style>
  <w:style w:type="paragraph" w:styleId="Titel">
    <w:name w:val="Title"/>
    <w:basedOn w:val="Standard"/>
    <w:next w:val="Standard"/>
    <w:link w:val="TitelZchn"/>
    <w:uiPriority w:val="10"/>
    <w:qFormat/>
    <w:rsid w:val="00B17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175D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175D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175D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175D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175D2"/>
    <w:rPr>
      <w:i/>
      <w:iCs/>
      <w:color w:val="404040" w:themeColor="text1" w:themeTint="BF"/>
    </w:rPr>
  </w:style>
  <w:style w:type="paragraph" w:styleId="Listenabsatz">
    <w:name w:val="List Paragraph"/>
    <w:basedOn w:val="Standard"/>
    <w:uiPriority w:val="34"/>
    <w:qFormat/>
    <w:rsid w:val="00B175D2"/>
    <w:pPr>
      <w:ind w:left="720"/>
      <w:contextualSpacing/>
    </w:pPr>
  </w:style>
  <w:style w:type="character" w:styleId="IntensiveHervorhebung">
    <w:name w:val="Intense Emphasis"/>
    <w:basedOn w:val="Absatz-Standardschriftart"/>
    <w:uiPriority w:val="21"/>
    <w:qFormat/>
    <w:rsid w:val="00B175D2"/>
    <w:rPr>
      <w:i/>
      <w:iCs/>
      <w:color w:val="0F4761" w:themeColor="accent1" w:themeShade="BF"/>
    </w:rPr>
  </w:style>
  <w:style w:type="paragraph" w:styleId="IntensivesZitat">
    <w:name w:val="Intense Quote"/>
    <w:basedOn w:val="Standard"/>
    <w:next w:val="Standard"/>
    <w:link w:val="IntensivesZitatZchn"/>
    <w:uiPriority w:val="30"/>
    <w:qFormat/>
    <w:rsid w:val="00B17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175D2"/>
    <w:rPr>
      <w:i/>
      <w:iCs/>
      <w:color w:val="0F4761" w:themeColor="accent1" w:themeShade="BF"/>
    </w:rPr>
  </w:style>
  <w:style w:type="character" w:styleId="IntensiverVerweis">
    <w:name w:val="Intense Reference"/>
    <w:basedOn w:val="Absatz-Standardschriftart"/>
    <w:uiPriority w:val="32"/>
    <w:qFormat/>
    <w:rsid w:val="00B175D2"/>
    <w:rPr>
      <w:b/>
      <w:bCs/>
      <w:smallCaps/>
      <w:color w:val="0F4761" w:themeColor="accent1" w:themeShade="BF"/>
      <w:spacing w:val="5"/>
    </w:rPr>
  </w:style>
  <w:style w:type="paragraph" w:styleId="berarbeitung">
    <w:name w:val="Revision"/>
    <w:hidden/>
    <w:uiPriority w:val="99"/>
    <w:semiHidden/>
    <w:rsid w:val="00F36EDC"/>
    <w:pPr>
      <w:spacing w:after="0" w:line="240" w:lineRule="auto"/>
    </w:pPr>
  </w:style>
  <w:style w:type="character" w:styleId="Hyperlink">
    <w:name w:val="Hyperlink"/>
    <w:basedOn w:val="Absatz-Standardschriftart"/>
    <w:uiPriority w:val="99"/>
    <w:unhideWhenUsed/>
    <w:rsid w:val="00D77595"/>
    <w:rPr>
      <w:color w:val="467886" w:themeColor="hyperlink"/>
      <w:u w:val="single"/>
    </w:rPr>
  </w:style>
  <w:style w:type="character" w:styleId="NichtaufgelsteErwhnung">
    <w:name w:val="Unresolved Mention"/>
    <w:basedOn w:val="Absatz-Standardschriftart"/>
    <w:uiPriority w:val="99"/>
    <w:semiHidden/>
    <w:unhideWhenUsed/>
    <w:rsid w:val="00D775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9688110">
      <w:bodyDiv w:val="1"/>
      <w:marLeft w:val="0"/>
      <w:marRight w:val="0"/>
      <w:marTop w:val="0"/>
      <w:marBottom w:val="0"/>
      <w:divBdr>
        <w:top w:val="none" w:sz="0" w:space="0" w:color="auto"/>
        <w:left w:val="none" w:sz="0" w:space="0" w:color="auto"/>
        <w:bottom w:val="none" w:sz="0" w:space="0" w:color="auto"/>
        <w:right w:val="none" w:sz="0" w:space="0" w:color="auto"/>
      </w:divBdr>
    </w:div>
    <w:div w:id="1167133939">
      <w:bodyDiv w:val="1"/>
      <w:marLeft w:val="0"/>
      <w:marRight w:val="0"/>
      <w:marTop w:val="0"/>
      <w:marBottom w:val="0"/>
      <w:divBdr>
        <w:top w:val="none" w:sz="0" w:space="0" w:color="auto"/>
        <w:left w:val="none" w:sz="0" w:space="0" w:color="auto"/>
        <w:bottom w:val="none" w:sz="0" w:space="0" w:color="auto"/>
        <w:right w:val="none" w:sz="0" w:space="0" w:color="auto"/>
      </w:divBdr>
    </w:div>
    <w:div w:id="1372224904">
      <w:bodyDiv w:val="1"/>
      <w:marLeft w:val="0"/>
      <w:marRight w:val="0"/>
      <w:marTop w:val="0"/>
      <w:marBottom w:val="0"/>
      <w:divBdr>
        <w:top w:val="none" w:sz="0" w:space="0" w:color="auto"/>
        <w:left w:val="none" w:sz="0" w:space="0" w:color="auto"/>
        <w:bottom w:val="none" w:sz="0" w:space="0" w:color="auto"/>
        <w:right w:val="none" w:sz="0" w:space="0" w:color="auto"/>
      </w:divBdr>
    </w:div>
    <w:div w:id="1681007308">
      <w:bodyDiv w:val="1"/>
      <w:marLeft w:val="0"/>
      <w:marRight w:val="0"/>
      <w:marTop w:val="0"/>
      <w:marBottom w:val="0"/>
      <w:divBdr>
        <w:top w:val="none" w:sz="0" w:space="0" w:color="auto"/>
        <w:left w:val="none" w:sz="0" w:space="0" w:color="auto"/>
        <w:bottom w:val="none" w:sz="0" w:space="0" w:color="auto"/>
        <w:right w:val="none" w:sz="0" w:space="0" w:color="auto"/>
      </w:divBdr>
    </w:div>
    <w:div w:id="192460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ukunft-kirchen-raeume.de/projekte/friedenskirche-stadtteilentrum-westend/"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zukunft-kirchen-raeume.de/projekte/kreuzeskirche/" TargetMode="External"/><Relationship Id="rId12" Type="http://schemas.openxmlformats.org/officeDocument/2006/relationships/hyperlink" Target="https://www.zukunft-kirchen-raeume.de/projekte/st-marienkirche-musikzentrum-bochu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ukunft-kirchen-raeume.de/projekte/liebfrauenkirche-multifunktionaler-veranstaltungsraum-citykirche/" TargetMode="External"/><Relationship Id="rId11" Type="http://schemas.openxmlformats.org/officeDocument/2006/relationships/hyperlink" Target="https://www.zukunft-kirchen-raeume.de/projekte/st-bartholomaeus-grabeskirche/" TargetMode="External"/><Relationship Id="rId5" Type="http://schemas.openxmlformats.org/officeDocument/2006/relationships/hyperlink" Target="https://www.zukunft-kirchen-raeume.de/projekte/st-rochus-fahrradgeschaeft/" TargetMode="External"/><Relationship Id="rId10" Type="http://schemas.openxmlformats.org/officeDocument/2006/relationships/hyperlink" Target="https://www.zukunft-kirchen-raeume.de/projekte/dreifaltigkeitskirche-soziales-wohnprojekt-und-gewerberaeume/" TargetMode="External"/><Relationship Id="rId4" Type="http://schemas.openxmlformats.org/officeDocument/2006/relationships/hyperlink" Target="https://www.zukunft-kirchen-raeume.de/projekte/st-ursula-ausstellungsraum-boehm-chapel/" TargetMode="External"/><Relationship Id="rId9" Type="http://schemas.openxmlformats.org/officeDocument/2006/relationships/hyperlink" Target="https://www.zukunft-kirchen-raeume.de/projekte/dreifaltigkeitskirche-i-aikido-dojo/"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997</Words>
  <Characters>6282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 Klippstein</dc:creator>
  <cp:keywords/>
  <dc:description/>
  <cp:lastModifiedBy>Timo Klippstein</cp:lastModifiedBy>
  <cp:revision>12</cp:revision>
  <dcterms:created xsi:type="dcterms:W3CDTF">2024-07-12T08:19:00Z</dcterms:created>
  <dcterms:modified xsi:type="dcterms:W3CDTF">2024-08-30T10:49:00Z</dcterms:modified>
</cp:coreProperties>
</file>